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F9" w:rsidRDefault="00DD48F9" w:rsidP="00A46D24">
      <w:pPr>
        <w:ind w:left="-709" w:right="424" w:hanging="1"/>
        <w:jc w:val="center"/>
        <w:rPr>
          <w:b/>
          <w:sz w:val="28"/>
          <w:szCs w:val="22"/>
        </w:rPr>
      </w:pPr>
      <w:r w:rsidRPr="00A46D24">
        <w:rPr>
          <w:b/>
          <w:sz w:val="28"/>
          <w:szCs w:val="22"/>
        </w:rPr>
        <w:t>Повышение квалификации по программе</w:t>
      </w:r>
    </w:p>
    <w:p w:rsidR="00DD48F9" w:rsidRPr="00664E94" w:rsidRDefault="00DD48F9" w:rsidP="00EE1AB9">
      <w:pPr>
        <w:ind w:left="-720"/>
        <w:jc w:val="center"/>
        <w:rPr>
          <w:b/>
          <w:color w:val="008000"/>
          <w:sz w:val="28"/>
        </w:rPr>
      </w:pPr>
      <w:r w:rsidRPr="00664E94">
        <w:rPr>
          <w:b/>
          <w:color w:val="008000"/>
          <w:sz w:val="28"/>
        </w:rPr>
        <w:t xml:space="preserve">«Микробиология молока и молочных продуктов. </w:t>
      </w:r>
      <w:r w:rsidRPr="00664E94">
        <w:rPr>
          <w:b/>
          <w:bCs/>
          <w:color w:val="008000"/>
          <w:sz w:val="28"/>
        </w:rPr>
        <w:t>Требования безопасности при работе с микроорганизмами III и IV групп патогенности»</w:t>
      </w:r>
    </w:p>
    <w:p w:rsidR="00DD48F9" w:rsidRPr="00664E94" w:rsidRDefault="00DD48F9" w:rsidP="00916CED">
      <w:pPr>
        <w:ind w:left="-709" w:right="424" w:hanging="1"/>
        <w:jc w:val="center"/>
        <w:rPr>
          <w:i/>
          <w:iCs/>
          <w:sz w:val="22"/>
          <w:szCs w:val="22"/>
        </w:rPr>
      </w:pPr>
      <w:r w:rsidRPr="00664E94">
        <w:rPr>
          <w:i/>
          <w:iCs/>
          <w:sz w:val="22"/>
          <w:szCs w:val="22"/>
        </w:rPr>
        <w:t>(Лицензия рег. № 036831 от 03.12.2015 г., бессрочно)</w:t>
      </w:r>
    </w:p>
    <w:p w:rsidR="00DD48F9" w:rsidRPr="00E82315" w:rsidRDefault="00DD48F9" w:rsidP="00916CED">
      <w:pPr>
        <w:ind w:left="-709" w:right="424" w:hanging="1"/>
        <w:jc w:val="center"/>
        <w:rPr>
          <w:b/>
          <w:i/>
          <w:iCs/>
          <w:sz w:val="8"/>
          <w:szCs w:val="8"/>
        </w:rPr>
      </w:pPr>
    </w:p>
    <w:p w:rsidR="00DD48F9" w:rsidRPr="00E82315" w:rsidRDefault="00DD48F9" w:rsidP="00916CED">
      <w:pPr>
        <w:ind w:left="-709" w:right="424" w:hanging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30 марта – 07 апреля</w:t>
      </w:r>
      <w:r w:rsidRPr="00E82315">
        <w:rPr>
          <w:b/>
          <w:iCs/>
          <w:sz w:val="28"/>
          <w:szCs w:val="28"/>
        </w:rPr>
        <w:t xml:space="preserve"> 201</w:t>
      </w:r>
      <w:r>
        <w:rPr>
          <w:b/>
          <w:iCs/>
          <w:sz w:val="28"/>
          <w:szCs w:val="28"/>
        </w:rPr>
        <w:t>7</w:t>
      </w:r>
      <w:r w:rsidRPr="00E82315">
        <w:rPr>
          <w:b/>
          <w:iCs/>
          <w:sz w:val="28"/>
          <w:szCs w:val="28"/>
        </w:rPr>
        <w:t xml:space="preserve"> года</w:t>
      </w:r>
    </w:p>
    <w:p w:rsidR="00DD48F9" w:rsidRDefault="00DD48F9" w:rsidP="00A46D24">
      <w:pPr>
        <w:ind w:left="-709" w:right="424" w:hanging="1"/>
        <w:rPr>
          <w:b/>
          <w:i/>
          <w:iCs/>
          <w:sz w:val="10"/>
        </w:rPr>
      </w:pPr>
    </w:p>
    <w:p w:rsidR="00DD48F9" w:rsidRDefault="00DD48F9" w:rsidP="00916CED">
      <w:pPr>
        <w:numPr>
          <w:ilvl w:val="0"/>
          <w:numId w:val="2"/>
        </w:numPr>
        <w:tabs>
          <w:tab w:val="clear" w:pos="720"/>
          <w:tab w:val="left" w:pos="-567"/>
          <w:tab w:val="left" w:pos="0"/>
        </w:tabs>
        <w:suppressAutoHyphens/>
        <w:ind w:left="-709" w:right="-5" w:firstLine="425"/>
        <w:jc w:val="both"/>
      </w:pPr>
      <w:r w:rsidRPr="002031E7">
        <w:t>Основные факторы, влияющие на показатели качества и безопасности молочной продукции</w:t>
      </w:r>
      <w:r w:rsidRPr="00B169AE">
        <w:t xml:space="preserve"> в соответствии </w:t>
      </w:r>
      <w:r>
        <w:t>с действующим законодательством</w:t>
      </w:r>
    </w:p>
    <w:p w:rsidR="00DD48F9" w:rsidRPr="003A26C4" w:rsidRDefault="00DD48F9" w:rsidP="00916CED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left" w:pos="-567"/>
          <w:tab w:val="left" w:pos="0"/>
        </w:tabs>
        <w:spacing w:before="0" w:beforeAutospacing="0" w:after="0" w:afterAutospacing="0"/>
        <w:ind w:left="-709" w:right="-5" w:firstLine="425"/>
        <w:jc w:val="both"/>
        <w:rPr>
          <w:lang w:eastAsia="ar-SA"/>
        </w:rPr>
      </w:pPr>
      <w:r w:rsidRPr="003A26C4">
        <w:rPr>
          <w:lang w:eastAsia="ar-SA"/>
        </w:rPr>
        <w:t>Требования законодательств</w:t>
      </w:r>
      <w:r>
        <w:rPr>
          <w:lang w:eastAsia="ar-SA"/>
        </w:rPr>
        <w:t>а Таможенного союза к закваскам</w:t>
      </w:r>
    </w:p>
    <w:p w:rsidR="00DD48F9" w:rsidRPr="003A26C4" w:rsidRDefault="00DD48F9" w:rsidP="00916CED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left" w:pos="-567"/>
          <w:tab w:val="left" w:pos="0"/>
        </w:tabs>
        <w:spacing w:before="0" w:beforeAutospacing="0" w:after="0" w:afterAutospacing="0"/>
        <w:ind w:left="-709" w:right="-5" w:firstLine="425"/>
        <w:jc w:val="both"/>
        <w:rPr>
          <w:lang w:eastAsia="ar-SA"/>
        </w:rPr>
      </w:pPr>
      <w:r w:rsidRPr="003A26C4">
        <w:rPr>
          <w:lang w:eastAsia="ar-SA"/>
        </w:rPr>
        <w:t>Роль заквасочной микрофлоры при производстве ферментированных молочных проду</w:t>
      </w:r>
      <w:r>
        <w:rPr>
          <w:lang w:eastAsia="ar-SA"/>
        </w:rPr>
        <w:t>ктов. История заквасочного дела</w:t>
      </w:r>
    </w:p>
    <w:p w:rsidR="00DD48F9" w:rsidRPr="003A26C4" w:rsidRDefault="00DD48F9" w:rsidP="00916CED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left" w:pos="-567"/>
          <w:tab w:val="left" w:pos="0"/>
        </w:tabs>
        <w:spacing w:before="0" w:beforeAutospacing="0" w:after="0" w:afterAutospacing="0"/>
        <w:ind w:left="-709" w:right="-5" w:firstLine="425"/>
        <w:jc w:val="both"/>
        <w:rPr>
          <w:lang w:eastAsia="ar-SA"/>
        </w:rPr>
      </w:pPr>
      <w:r w:rsidRPr="003A26C4">
        <w:rPr>
          <w:lang w:eastAsia="ar-SA"/>
        </w:rPr>
        <w:t>Состав и свойства заквасочной  микрофлоры для производства ферментирова</w:t>
      </w:r>
      <w:r>
        <w:rPr>
          <w:lang w:eastAsia="ar-SA"/>
        </w:rPr>
        <w:t>нных молочных продуктов и сыров</w:t>
      </w:r>
    </w:p>
    <w:p w:rsidR="00DD48F9" w:rsidRPr="003A26C4" w:rsidRDefault="00DD48F9" w:rsidP="00916CED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left" w:pos="-567"/>
          <w:tab w:val="left" w:pos="0"/>
        </w:tabs>
        <w:spacing w:before="0" w:beforeAutospacing="0" w:after="0" w:afterAutospacing="0"/>
        <w:ind w:left="-709" w:right="-5" w:firstLine="425"/>
        <w:jc w:val="both"/>
        <w:rPr>
          <w:lang w:eastAsia="ar-SA"/>
        </w:rPr>
      </w:pPr>
      <w:r w:rsidRPr="003A26C4">
        <w:rPr>
          <w:lang w:eastAsia="ar-SA"/>
        </w:rPr>
        <w:t>Обзор рынка бактериальных заквасок и конц</w:t>
      </w:r>
      <w:r>
        <w:rPr>
          <w:lang w:eastAsia="ar-SA"/>
        </w:rPr>
        <w:t>ентратов</w:t>
      </w:r>
    </w:p>
    <w:p w:rsidR="00DD48F9" w:rsidRPr="003A26C4" w:rsidRDefault="00DD48F9" w:rsidP="00916CED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left" w:pos="-567"/>
          <w:tab w:val="left" w:pos="0"/>
        </w:tabs>
        <w:spacing w:before="0" w:beforeAutospacing="0" w:after="0" w:afterAutospacing="0"/>
        <w:ind w:left="-709" w:right="-5" w:firstLine="425"/>
        <w:jc w:val="both"/>
        <w:rPr>
          <w:lang w:eastAsia="ar-SA"/>
        </w:rPr>
      </w:pPr>
      <w:r w:rsidRPr="003A26C4">
        <w:rPr>
          <w:lang w:eastAsia="ar-SA"/>
        </w:rPr>
        <w:t>Правила организации работы заквасочных отделений и приготов</w:t>
      </w:r>
      <w:r>
        <w:rPr>
          <w:lang w:eastAsia="ar-SA"/>
        </w:rPr>
        <w:t>ления производственных заквасок</w:t>
      </w:r>
    </w:p>
    <w:p w:rsidR="00DD48F9" w:rsidRPr="003A26C4" w:rsidRDefault="00DD48F9" w:rsidP="00916CED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left" w:pos="-567"/>
          <w:tab w:val="left" w:pos="0"/>
        </w:tabs>
        <w:spacing w:before="0" w:beforeAutospacing="0" w:after="0" w:afterAutospacing="0"/>
        <w:ind w:left="-709" w:right="-5" w:firstLine="425"/>
        <w:jc w:val="both"/>
        <w:rPr>
          <w:lang w:eastAsia="ar-SA"/>
        </w:rPr>
      </w:pPr>
      <w:r w:rsidRPr="003A26C4">
        <w:rPr>
          <w:lang w:eastAsia="ar-SA"/>
        </w:rPr>
        <w:t>Способы применения бактер</w:t>
      </w:r>
      <w:r>
        <w:rPr>
          <w:lang w:eastAsia="ar-SA"/>
        </w:rPr>
        <w:t>иальных заквасок и концентратов</w:t>
      </w:r>
    </w:p>
    <w:p w:rsidR="00DD48F9" w:rsidRPr="003A26C4" w:rsidRDefault="00DD48F9" w:rsidP="00916CED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left" w:pos="-567"/>
          <w:tab w:val="left" w:pos="0"/>
        </w:tabs>
        <w:spacing w:before="0" w:beforeAutospacing="0" w:after="0" w:afterAutospacing="0"/>
        <w:ind w:left="-709" w:right="-5" w:firstLine="425"/>
        <w:jc w:val="both"/>
        <w:rPr>
          <w:lang w:eastAsia="ar-SA"/>
        </w:rPr>
      </w:pPr>
      <w:r w:rsidRPr="003A26C4">
        <w:rPr>
          <w:lang w:eastAsia="ar-SA"/>
        </w:rPr>
        <w:t xml:space="preserve">Причины снижения активности микрофлоры </w:t>
      </w:r>
      <w:r>
        <w:rPr>
          <w:lang w:eastAsia="ar-SA"/>
        </w:rPr>
        <w:t>заквасок и способы её повышения</w:t>
      </w:r>
    </w:p>
    <w:p w:rsidR="00DD48F9" w:rsidRPr="003A26C4" w:rsidRDefault="00DD48F9" w:rsidP="00916CED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left" w:pos="-567"/>
          <w:tab w:val="left" w:pos="0"/>
        </w:tabs>
        <w:spacing w:before="0" w:beforeAutospacing="0" w:after="0" w:afterAutospacing="0"/>
        <w:ind w:left="-709" w:right="-5" w:firstLine="425"/>
        <w:jc w:val="both"/>
        <w:rPr>
          <w:lang w:eastAsia="ar-SA"/>
        </w:rPr>
      </w:pPr>
      <w:r w:rsidRPr="003A26C4">
        <w:rPr>
          <w:lang w:eastAsia="ar-SA"/>
        </w:rPr>
        <w:t>Бактериофаги. Строение, свойства, источники загр</w:t>
      </w:r>
      <w:r>
        <w:rPr>
          <w:lang w:eastAsia="ar-SA"/>
        </w:rPr>
        <w:t xml:space="preserve">язнения и пути распространения. </w:t>
      </w:r>
      <w:r w:rsidRPr="003A26C4">
        <w:rPr>
          <w:lang w:eastAsia="ar-SA"/>
        </w:rPr>
        <w:t>Методы  выявления бактериофагов. Способы предотвращения поражения заквасочной микрофлоры б</w:t>
      </w:r>
      <w:r>
        <w:rPr>
          <w:lang w:eastAsia="ar-SA"/>
        </w:rPr>
        <w:t>актериофагами. Ротация заквасок</w:t>
      </w:r>
    </w:p>
    <w:p w:rsidR="00DD48F9" w:rsidRPr="00B169AE" w:rsidRDefault="00DD48F9" w:rsidP="00916CED">
      <w:pPr>
        <w:numPr>
          <w:ilvl w:val="0"/>
          <w:numId w:val="2"/>
        </w:numPr>
        <w:tabs>
          <w:tab w:val="clear" w:pos="720"/>
          <w:tab w:val="left" w:pos="-567"/>
          <w:tab w:val="left" w:pos="0"/>
        </w:tabs>
        <w:suppressAutoHyphens/>
        <w:ind w:left="-709" w:right="-5" w:firstLine="425"/>
        <w:jc w:val="both"/>
      </w:pPr>
      <w:r w:rsidRPr="002031E7">
        <w:t>Микробиологические и технологические аспекты производства и контроля функциональных и обогащенных молочных продуктов</w:t>
      </w:r>
    </w:p>
    <w:p w:rsidR="00DD48F9" w:rsidRPr="00B169AE" w:rsidRDefault="00DD48F9" w:rsidP="00916CED">
      <w:pPr>
        <w:numPr>
          <w:ilvl w:val="0"/>
          <w:numId w:val="2"/>
        </w:numPr>
        <w:tabs>
          <w:tab w:val="clear" w:pos="720"/>
          <w:tab w:val="left" w:pos="-567"/>
          <w:tab w:val="left" w:pos="0"/>
        </w:tabs>
        <w:suppressAutoHyphens/>
        <w:snapToGrid w:val="0"/>
        <w:ind w:left="-709" w:right="-5" w:firstLine="425"/>
        <w:jc w:val="both"/>
      </w:pPr>
      <w:r w:rsidRPr="002031E7">
        <w:t>Микробиологический и санитарно-гигиенический контроль на молочных предприятиях.</w:t>
      </w:r>
      <w:r>
        <w:t xml:space="preserve"> </w:t>
      </w:r>
      <w:r w:rsidRPr="00B169AE">
        <w:t>Современные методы микробиологического контроля качества молочной продукции, регламентируемые ТР ТС 033/2013 «О безопасности молока и молочной продукции»</w:t>
      </w:r>
    </w:p>
    <w:p w:rsidR="00DD48F9" w:rsidRPr="00B169AE" w:rsidRDefault="00DD48F9" w:rsidP="00916CED">
      <w:pPr>
        <w:numPr>
          <w:ilvl w:val="0"/>
          <w:numId w:val="2"/>
        </w:numPr>
        <w:tabs>
          <w:tab w:val="clear" w:pos="720"/>
          <w:tab w:val="left" w:pos="-567"/>
          <w:tab w:val="left" w:pos="0"/>
        </w:tabs>
        <w:suppressAutoHyphens/>
        <w:ind w:left="-709" w:right="-5" w:firstLine="425"/>
        <w:jc w:val="both"/>
      </w:pPr>
      <w:r w:rsidRPr="00B169AE">
        <w:t>Актуальность проблемы биобезопасности. Основные принципы профилактики инфекционных и паразитарных болезней. Социально-значимые инфекции. Требования безопасности при работе с микроорганизмами III-IV групп патогенности</w:t>
      </w:r>
    </w:p>
    <w:p w:rsidR="00DD48F9" w:rsidRPr="00B169AE" w:rsidRDefault="00DD48F9" w:rsidP="00916CED">
      <w:pPr>
        <w:numPr>
          <w:ilvl w:val="0"/>
          <w:numId w:val="2"/>
        </w:numPr>
        <w:tabs>
          <w:tab w:val="clear" w:pos="720"/>
          <w:tab w:val="left" w:pos="-567"/>
          <w:tab w:val="left" w:pos="0"/>
        </w:tabs>
        <w:suppressAutoHyphens/>
        <w:ind w:left="-709" w:right="-5" w:firstLine="425"/>
        <w:jc w:val="both"/>
      </w:pPr>
      <w:r w:rsidRPr="002031E7">
        <w:t>Автоматизация ручных методов: гомогенизация, посев, анаэробное культивирование. Экспресс-методы выявления микроорганизмов в смывах. Идентификация и подтверждение выделенных культур</w:t>
      </w:r>
    </w:p>
    <w:p w:rsidR="00DD48F9" w:rsidRDefault="00DD48F9" w:rsidP="00916CED">
      <w:pPr>
        <w:numPr>
          <w:ilvl w:val="0"/>
          <w:numId w:val="2"/>
        </w:numPr>
        <w:tabs>
          <w:tab w:val="clear" w:pos="720"/>
          <w:tab w:val="left" w:pos="-567"/>
          <w:tab w:val="left" w:pos="0"/>
          <w:tab w:val="num" w:pos="1080"/>
        </w:tabs>
        <w:suppressAutoHyphens/>
        <w:ind w:left="-709" w:right="-5" w:firstLine="425"/>
        <w:jc w:val="both"/>
      </w:pPr>
      <w:r>
        <w:t xml:space="preserve"> </w:t>
      </w:r>
      <w:r w:rsidRPr="00B169AE">
        <w:t>Перспективные средства санитарной обработки на молочных предприятиях. Аспекты безопасного применения и целевого использования</w:t>
      </w:r>
    </w:p>
    <w:p w:rsidR="00DD48F9" w:rsidRDefault="00DD48F9" w:rsidP="00A46D24">
      <w:pPr>
        <w:pStyle w:val="Heading5"/>
        <w:keepNext/>
        <w:numPr>
          <w:ilvl w:val="4"/>
          <w:numId w:val="1"/>
        </w:numPr>
        <w:tabs>
          <w:tab w:val="left" w:pos="0"/>
        </w:tabs>
        <w:suppressAutoHyphens/>
        <w:spacing w:before="0" w:after="0"/>
        <w:ind w:left="-709" w:right="424" w:hanging="1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ar-SA"/>
        </w:rPr>
      </w:pPr>
    </w:p>
    <w:p w:rsidR="00DD48F9" w:rsidRPr="00A46D24" w:rsidRDefault="00DD48F9" w:rsidP="00A46D24">
      <w:pPr>
        <w:pStyle w:val="Heading5"/>
        <w:keepNext/>
        <w:numPr>
          <w:ilvl w:val="4"/>
          <w:numId w:val="1"/>
        </w:numPr>
        <w:tabs>
          <w:tab w:val="left" w:pos="0"/>
        </w:tabs>
        <w:suppressAutoHyphens/>
        <w:spacing w:before="0" w:after="0"/>
        <w:ind w:left="-709" w:right="424" w:hanging="1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ar-SA"/>
        </w:rPr>
      </w:pPr>
      <w:r w:rsidRPr="00A46D2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ar-SA"/>
        </w:rPr>
        <w:t>По окончании</w:t>
      </w:r>
      <w:r w:rsidRPr="00E82315">
        <w:rPr>
          <w:rFonts w:ascii="Times New Roman" w:hAnsi="Times New Roman"/>
          <w:b w:val="0"/>
          <w:bCs w:val="0"/>
          <w:i w:val="0"/>
          <w:iCs w:val="0"/>
          <w:color w:val="0000FF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ar-SA"/>
        </w:rPr>
        <w:t>программы</w:t>
      </w:r>
      <w:r w:rsidRPr="00A46D2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ar-SA"/>
        </w:rPr>
        <w:t xml:space="preserve"> слушател</w:t>
      </w:r>
      <w:r w:rsidRPr="00E82315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ar-SA"/>
        </w:rPr>
        <w:t>ю</w:t>
      </w:r>
      <w:r w:rsidRPr="00A46D2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ar-SA"/>
        </w:rPr>
        <w:t xml:space="preserve"> выдается </w:t>
      </w:r>
    </w:p>
    <w:p w:rsidR="00DD48F9" w:rsidRPr="00E82315" w:rsidRDefault="00DD48F9" w:rsidP="00A46D24">
      <w:pPr>
        <w:pStyle w:val="Heading5"/>
        <w:keepNext/>
        <w:numPr>
          <w:ilvl w:val="4"/>
          <w:numId w:val="1"/>
        </w:numPr>
        <w:tabs>
          <w:tab w:val="left" w:pos="0"/>
        </w:tabs>
        <w:suppressAutoHyphens/>
        <w:spacing w:before="0" w:after="0"/>
        <w:ind w:left="-709" w:right="424" w:hanging="1"/>
        <w:jc w:val="center"/>
        <w:rPr>
          <w:rFonts w:ascii="Times New Roman" w:hAnsi="Times New Roman"/>
          <w:bCs w:val="0"/>
          <w:i w:val="0"/>
          <w:iCs w:val="0"/>
          <w:sz w:val="28"/>
          <w:szCs w:val="28"/>
          <w:lang w:eastAsia="ar-SA"/>
        </w:rPr>
      </w:pPr>
      <w:r w:rsidRPr="00A46D24">
        <w:rPr>
          <w:rFonts w:ascii="Times New Roman" w:hAnsi="Times New Roman"/>
          <w:bCs w:val="0"/>
          <w:i w:val="0"/>
          <w:iCs w:val="0"/>
          <w:sz w:val="28"/>
          <w:szCs w:val="28"/>
          <w:lang w:eastAsia="ar-SA"/>
        </w:rPr>
        <w:t>Удостоверение о повышении квалификации</w:t>
      </w:r>
      <w:r>
        <w:rPr>
          <w:rFonts w:ascii="Times New Roman" w:hAnsi="Times New Roman"/>
          <w:bCs w:val="0"/>
          <w:i w:val="0"/>
          <w:iCs w:val="0"/>
          <w:sz w:val="28"/>
          <w:szCs w:val="28"/>
          <w:lang w:eastAsia="ar-SA"/>
        </w:rPr>
        <w:t xml:space="preserve"> </w:t>
      </w:r>
      <w:r w:rsidRPr="00E82315">
        <w:rPr>
          <w:rFonts w:ascii="Times New Roman" w:hAnsi="Times New Roman"/>
          <w:bCs w:val="0"/>
          <w:i w:val="0"/>
          <w:iCs w:val="0"/>
          <w:sz w:val="28"/>
          <w:szCs w:val="28"/>
          <w:lang w:eastAsia="ar-SA"/>
        </w:rPr>
        <w:t>(72 часа)</w:t>
      </w:r>
    </w:p>
    <w:p w:rsidR="00DD48F9" w:rsidRPr="00664E94" w:rsidRDefault="00DD48F9" w:rsidP="00664E94">
      <w:pPr>
        <w:pStyle w:val="BodyText"/>
        <w:tabs>
          <w:tab w:val="left" w:pos="0"/>
          <w:tab w:val="left" w:pos="720"/>
        </w:tabs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DD48F9" w:rsidRPr="00664E94" w:rsidRDefault="00DD48F9" w:rsidP="00664E94">
      <w:pPr>
        <w:pStyle w:val="BodyText"/>
        <w:tabs>
          <w:tab w:val="left" w:pos="-720"/>
        </w:tabs>
        <w:ind w:left="-720"/>
        <w:rPr>
          <w:rFonts w:ascii="Times New Roman" w:hAnsi="Times New Roman"/>
          <w:b w:val="0"/>
          <w:i w:val="0"/>
          <w:sz w:val="24"/>
          <w:szCs w:val="24"/>
        </w:rPr>
      </w:pPr>
      <w:r w:rsidRPr="00664E94">
        <w:rPr>
          <w:rFonts w:ascii="Times New Roman" w:hAnsi="Times New Roman"/>
          <w:b w:val="0"/>
          <w:i w:val="0"/>
          <w:sz w:val="24"/>
          <w:szCs w:val="24"/>
        </w:rPr>
        <w:t>Форма обучения – очно-заочная с отрывом от производства.</w:t>
      </w:r>
    </w:p>
    <w:p w:rsidR="00DD48F9" w:rsidRPr="00664E94" w:rsidRDefault="00DD48F9" w:rsidP="00664E94">
      <w:pPr>
        <w:pStyle w:val="BodyTextIndent"/>
        <w:ind w:left="-709" w:right="-5" w:hanging="1"/>
        <w:jc w:val="center"/>
        <w:rPr>
          <w:rFonts w:ascii="Times New Roman" w:hAnsi="Times New Roman"/>
          <w:b/>
          <w:szCs w:val="24"/>
        </w:rPr>
      </w:pPr>
      <w:r w:rsidRPr="00664E94">
        <w:rPr>
          <w:rFonts w:ascii="Times New Roman" w:hAnsi="Times New Roman"/>
          <w:b/>
          <w:szCs w:val="24"/>
        </w:rPr>
        <w:t>Период обучения:</w:t>
      </w:r>
    </w:p>
    <w:p w:rsidR="00DD48F9" w:rsidRDefault="00DD48F9" w:rsidP="006B29D4">
      <w:pPr>
        <w:pStyle w:val="BodyTextIndent"/>
        <w:ind w:left="-900" w:right="-185" w:hanging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30 марта</w:t>
      </w:r>
      <w:r w:rsidRPr="00664E94">
        <w:rPr>
          <w:rFonts w:ascii="Times New Roman" w:hAnsi="Times New Roman"/>
          <w:szCs w:val="24"/>
        </w:rPr>
        <w:t xml:space="preserve"> по </w:t>
      </w:r>
      <w:r>
        <w:rPr>
          <w:rFonts w:ascii="Times New Roman" w:hAnsi="Times New Roman"/>
          <w:szCs w:val="24"/>
        </w:rPr>
        <w:t>02 апреля 2017</w:t>
      </w:r>
      <w:r w:rsidRPr="00664E94">
        <w:rPr>
          <w:rFonts w:ascii="Times New Roman" w:hAnsi="Times New Roman"/>
          <w:szCs w:val="24"/>
        </w:rPr>
        <w:t xml:space="preserve">г. – </w:t>
      </w:r>
      <w:r w:rsidRPr="00664E94">
        <w:rPr>
          <w:rFonts w:ascii="Times New Roman" w:hAnsi="Times New Roman"/>
          <w:sz w:val="22"/>
          <w:szCs w:val="22"/>
        </w:rPr>
        <w:t>самостоятельное изучение предоставленных материалов</w:t>
      </w:r>
      <w:r w:rsidRPr="00664E94">
        <w:rPr>
          <w:rFonts w:ascii="Times New Roman" w:hAnsi="Times New Roman"/>
          <w:szCs w:val="24"/>
        </w:rPr>
        <w:t xml:space="preserve"> (заочная форма)</w:t>
      </w:r>
    </w:p>
    <w:p w:rsidR="00DD48F9" w:rsidRDefault="00DD48F9" w:rsidP="00664E94">
      <w:pPr>
        <w:pStyle w:val="BodyTextIndent"/>
        <w:ind w:left="-709" w:right="-5" w:hanging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с 03 по 07 апреля</w:t>
      </w:r>
      <w:r w:rsidRPr="00664E94">
        <w:rPr>
          <w:rFonts w:ascii="Times New Roman" w:hAnsi="Times New Roman"/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64E94">
          <w:rPr>
            <w:rFonts w:ascii="Times New Roman" w:hAnsi="Times New Roman"/>
            <w:b/>
            <w:szCs w:val="24"/>
          </w:rPr>
          <w:t>201</w:t>
        </w:r>
        <w:r>
          <w:rPr>
            <w:rFonts w:ascii="Times New Roman" w:hAnsi="Times New Roman"/>
            <w:b/>
            <w:szCs w:val="24"/>
          </w:rPr>
          <w:t>7</w:t>
        </w:r>
        <w:r w:rsidRPr="00664E94">
          <w:rPr>
            <w:rFonts w:ascii="Times New Roman" w:hAnsi="Times New Roman"/>
            <w:b/>
            <w:szCs w:val="24"/>
          </w:rPr>
          <w:t xml:space="preserve"> г</w:t>
        </w:r>
      </w:smartTag>
      <w:r w:rsidRPr="00664E94">
        <w:rPr>
          <w:rFonts w:ascii="Times New Roman" w:hAnsi="Times New Roman"/>
          <w:b/>
          <w:szCs w:val="24"/>
        </w:rPr>
        <w:t>.</w:t>
      </w:r>
      <w:r w:rsidRPr="00664E94">
        <w:rPr>
          <w:rFonts w:ascii="Times New Roman" w:hAnsi="Times New Roman"/>
          <w:szCs w:val="24"/>
        </w:rPr>
        <w:t xml:space="preserve"> – </w:t>
      </w:r>
      <w:r w:rsidRPr="00664E94">
        <w:rPr>
          <w:rFonts w:ascii="Times New Roman" w:hAnsi="Times New Roman"/>
          <w:sz w:val="22"/>
          <w:szCs w:val="22"/>
        </w:rPr>
        <w:t>теоретические и практические занятия</w:t>
      </w:r>
      <w:r w:rsidRPr="00664E94">
        <w:rPr>
          <w:rFonts w:ascii="Times New Roman" w:hAnsi="Times New Roman"/>
          <w:szCs w:val="24"/>
        </w:rPr>
        <w:t xml:space="preserve"> (очная форма)</w:t>
      </w:r>
      <w:r>
        <w:rPr>
          <w:rFonts w:ascii="Times New Roman" w:hAnsi="Times New Roman"/>
          <w:szCs w:val="24"/>
        </w:rPr>
        <w:t>.</w:t>
      </w:r>
    </w:p>
    <w:p w:rsidR="00DD48F9" w:rsidRDefault="00DD48F9" w:rsidP="00664E94">
      <w:pPr>
        <w:pStyle w:val="BodyTextIndent"/>
        <w:ind w:left="-709" w:right="-5" w:hanging="1"/>
        <w:jc w:val="center"/>
        <w:rPr>
          <w:rFonts w:ascii="Times New Roman" w:hAnsi="Times New Roman"/>
          <w:b/>
          <w:bCs/>
          <w:szCs w:val="24"/>
        </w:rPr>
      </w:pPr>
      <w:r w:rsidRPr="00664E94">
        <w:rPr>
          <w:rFonts w:ascii="Times New Roman" w:hAnsi="Times New Roman"/>
          <w:szCs w:val="24"/>
        </w:rPr>
        <w:t xml:space="preserve">Занятия по очной форме обучения проводятся на базе Всероссийского научно-исследовательского института молочной промышленности  (ФГБНУ ВНИМИ) по адресу: </w:t>
      </w:r>
      <w:r w:rsidRPr="00664E94">
        <w:rPr>
          <w:rFonts w:ascii="Times New Roman" w:hAnsi="Times New Roman"/>
          <w:b/>
          <w:bCs/>
          <w:szCs w:val="24"/>
        </w:rPr>
        <w:t>Москва, ул. Люсиновская, д. 35</w:t>
      </w:r>
    </w:p>
    <w:p w:rsidR="00DD48F9" w:rsidRPr="00664E94" w:rsidRDefault="00DD48F9" w:rsidP="00664E94">
      <w:pPr>
        <w:pStyle w:val="BodyTextIndent"/>
        <w:ind w:left="-709" w:right="-5" w:hanging="1"/>
        <w:jc w:val="center"/>
        <w:rPr>
          <w:rFonts w:ascii="Times New Roman" w:hAnsi="Times New Roman"/>
          <w:bCs/>
          <w:szCs w:val="24"/>
        </w:rPr>
      </w:pPr>
    </w:p>
    <w:p w:rsidR="00DD48F9" w:rsidRPr="00022FFC" w:rsidRDefault="00DD48F9" w:rsidP="00A46D24">
      <w:pPr>
        <w:pStyle w:val="BodyTextIndent"/>
        <w:ind w:left="-709" w:right="424" w:hanging="1"/>
        <w:jc w:val="center"/>
        <w:rPr>
          <w:rFonts w:ascii="Times New Roman" w:hAnsi="Times New Roman"/>
          <w:b/>
        </w:rPr>
      </w:pPr>
      <w:r w:rsidRPr="00A46D24">
        <w:rPr>
          <w:rFonts w:ascii="Times New Roman" w:hAnsi="Times New Roman"/>
        </w:rPr>
        <w:t xml:space="preserve">Стоимость обучения одного специалиста в </w:t>
      </w:r>
      <w:smartTag w:uri="urn:schemas-microsoft-com:office:smarttags" w:element="metricconverter">
        <w:smartTagPr>
          <w:attr w:name="ProductID" w:val="2017 г"/>
        </w:smartTagPr>
        <w:r w:rsidRPr="00A46D24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7</w:t>
        </w:r>
        <w:r w:rsidRPr="00A46D24">
          <w:rPr>
            <w:rFonts w:ascii="Times New Roman" w:hAnsi="Times New Roman"/>
          </w:rPr>
          <w:t xml:space="preserve"> г</w:t>
        </w:r>
      </w:smartTag>
      <w:r w:rsidRPr="00A46D24">
        <w:rPr>
          <w:rFonts w:ascii="Times New Roman" w:hAnsi="Times New Roman"/>
        </w:rPr>
        <w:t xml:space="preserve">. - </w:t>
      </w:r>
      <w:r w:rsidRPr="00022FF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7</w:t>
      </w:r>
      <w:r w:rsidRPr="00022FFC">
        <w:rPr>
          <w:rFonts w:ascii="Times New Roman" w:hAnsi="Times New Roman"/>
          <w:b/>
        </w:rPr>
        <w:t xml:space="preserve"> 000 рублей </w:t>
      </w:r>
    </w:p>
    <w:p w:rsidR="00DD48F9" w:rsidRPr="00A46D24" w:rsidRDefault="00DD48F9" w:rsidP="00A46D24">
      <w:pPr>
        <w:pStyle w:val="BodyTextIndent"/>
        <w:ind w:left="-709" w:right="424" w:hanging="1"/>
        <w:jc w:val="center"/>
        <w:rPr>
          <w:rFonts w:ascii="Times New Roman" w:hAnsi="Times New Roman"/>
        </w:rPr>
      </w:pPr>
      <w:r w:rsidRPr="00A46D24">
        <w:rPr>
          <w:rFonts w:ascii="Times New Roman" w:hAnsi="Times New Roman"/>
        </w:rPr>
        <w:t>(НДС не облагается)</w:t>
      </w:r>
    </w:p>
    <w:p w:rsidR="00DD48F9" w:rsidRPr="00A46D24" w:rsidRDefault="00DD48F9" w:rsidP="00A46D24">
      <w:pPr>
        <w:pStyle w:val="BodyTextIndent"/>
        <w:ind w:left="-709" w:right="424" w:hanging="1"/>
        <w:jc w:val="center"/>
        <w:rPr>
          <w:rFonts w:ascii="Times New Roman" w:hAnsi="Times New Roman"/>
          <w:szCs w:val="29"/>
        </w:rPr>
      </w:pPr>
    </w:p>
    <w:p w:rsidR="00DD48F9" w:rsidRPr="0019138D" w:rsidRDefault="00DD48F9" w:rsidP="00A46D24">
      <w:pPr>
        <w:pStyle w:val="BodyTextIndent"/>
        <w:ind w:left="-709" w:right="424" w:hanging="1"/>
        <w:jc w:val="center"/>
        <w:rPr>
          <w:sz w:val="22"/>
          <w:lang w:val="en-US"/>
        </w:rPr>
      </w:pPr>
      <w:r w:rsidRPr="00E82315">
        <w:rPr>
          <w:rFonts w:ascii="Times New Roman" w:hAnsi="Times New Roman"/>
          <w:szCs w:val="29"/>
        </w:rPr>
        <w:t>Тел</w:t>
      </w:r>
      <w:r w:rsidRPr="0019138D">
        <w:rPr>
          <w:rFonts w:ascii="Times New Roman" w:hAnsi="Times New Roman"/>
          <w:szCs w:val="29"/>
          <w:lang w:val="en-US"/>
        </w:rPr>
        <w:t>./</w:t>
      </w:r>
      <w:r w:rsidRPr="00E82315">
        <w:rPr>
          <w:rFonts w:ascii="Times New Roman" w:hAnsi="Times New Roman"/>
          <w:szCs w:val="29"/>
        </w:rPr>
        <w:t>ф</w:t>
      </w:r>
      <w:r w:rsidRPr="0019138D">
        <w:rPr>
          <w:rFonts w:ascii="Times New Roman" w:hAnsi="Times New Roman"/>
          <w:szCs w:val="29"/>
          <w:lang w:val="en-US"/>
        </w:rPr>
        <w:t xml:space="preserve">.: (499) 237-00-23, 236-21-46, </w:t>
      </w:r>
      <w:r w:rsidRPr="00E82315">
        <w:rPr>
          <w:rFonts w:ascii="Times New Roman" w:hAnsi="Times New Roman"/>
          <w:szCs w:val="29"/>
          <w:lang w:val="en-US"/>
        </w:rPr>
        <w:t>e</w:t>
      </w:r>
      <w:r w:rsidRPr="0019138D">
        <w:rPr>
          <w:rFonts w:ascii="Times New Roman" w:hAnsi="Times New Roman"/>
          <w:szCs w:val="29"/>
          <w:lang w:val="en-US"/>
        </w:rPr>
        <w:t>-</w:t>
      </w:r>
      <w:r w:rsidRPr="00E82315">
        <w:rPr>
          <w:rFonts w:ascii="Times New Roman" w:hAnsi="Times New Roman"/>
          <w:szCs w:val="29"/>
          <w:lang w:val="en-US"/>
        </w:rPr>
        <w:t>mail</w:t>
      </w:r>
      <w:r w:rsidRPr="0019138D">
        <w:rPr>
          <w:rFonts w:ascii="Times New Roman" w:hAnsi="Times New Roman"/>
          <w:szCs w:val="29"/>
          <w:lang w:val="en-US"/>
        </w:rPr>
        <w:t xml:space="preserve">: </w:t>
      </w:r>
      <w:r w:rsidRPr="00E82315">
        <w:rPr>
          <w:rFonts w:ascii="Times New Roman" w:hAnsi="Times New Roman"/>
          <w:szCs w:val="29"/>
          <w:lang w:val="en-US"/>
        </w:rPr>
        <w:t>ontc</w:t>
      </w:r>
      <w:r w:rsidRPr="0019138D">
        <w:rPr>
          <w:rFonts w:ascii="Times New Roman" w:hAnsi="Times New Roman"/>
          <w:szCs w:val="29"/>
          <w:lang w:val="en-US"/>
        </w:rPr>
        <w:t>_</w:t>
      </w:r>
      <w:r w:rsidRPr="00E82315">
        <w:rPr>
          <w:rFonts w:ascii="Times New Roman" w:hAnsi="Times New Roman"/>
          <w:szCs w:val="29"/>
          <w:lang w:val="en-US"/>
        </w:rPr>
        <w:t>mp</w:t>
      </w:r>
      <w:r w:rsidRPr="0019138D">
        <w:rPr>
          <w:rFonts w:ascii="Times New Roman" w:hAnsi="Times New Roman"/>
          <w:szCs w:val="29"/>
          <w:lang w:val="en-US"/>
        </w:rPr>
        <w:t>@</w:t>
      </w:r>
      <w:r w:rsidRPr="00E82315">
        <w:rPr>
          <w:rFonts w:ascii="Times New Roman" w:hAnsi="Times New Roman"/>
          <w:szCs w:val="29"/>
          <w:lang w:val="en-US"/>
        </w:rPr>
        <w:t>mail</w:t>
      </w:r>
      <w:r w:rsidRPr="0019138D">
        <w:rPr>
          <w:rFonts w:ascii="Times New Roman" w:hAnsi="Times New Roman"/>
          <w:szCs w:val="29"/>
          <w:lang w:val="en-US"/>
        </w:rPr>
        <w:t>.</w:t>
      </w:r>
      <w:r w:rsidRPr="00E82315">
        <w:rPr>
          <w:rFonts w:ascii="Times New Roman" w:hAnsi="Times New Roman"/>
          <w:szCs w:val="29"/>
          <w:lang w:val="en-US"/>
        </w:rPr>
        <w:t>ru</w:t>
      </w:r>
    </w:p>
    <w:sectPr w:rsidR="00DD48F9" w:rsidRPr="0019138D" w:rsidSect="00A46D24">
      <w:headerReference w:type="default" r:id="rId7"/>
      <w:pgSz w:w="11907" w:h="16840" w:code="9"/>
      <w:pgMar w:top="425" w:right="851" w:bottom="567" w:left="1701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F9" w:rsidRDefault="00DD48F9" w:rsidP="009D6CEC">
      <w:r>
        <w:separator/>
      </w:r>
    </w:p>
  </w:endnote>
  <w:endnote w:type="continuationSeparator" w:id="0">
    <w:p w:rsidR="00DD48F9" w:rsidRDefault="00DD48F9" w:rsidP="009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F9" w:rsidRDefault="00DD48F9" w:rsidP="009D6CEC">
      <w:r>
        <w:separator/>
      </w:r>
    </w:p>
  </w:footnote>
  <w:footnote w:type="continuationSeparator" w:id="0">
    <w:p w:rsidR="00DD48F9" w:rsidRDefault="00DD48F9" w:rsidP="009D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F9" w:rsidRPr="00B062F5" w:rsidRDefault="00DD48F9" w:rsidP="00F36D15">
    <w:pPr>
      <w:pStyle w:val="Header"/>
      <w:tabs>
        <w:tab w:val="clear" w:pos="9355"/>
        <w:tab w:val="right" w:pos="8640"/>
      </w:tabs>
      <w:ind w:left="-720" w:right="4136"/>
      <w:jc w:val="center"/>
      <w:rPr>
        <w:color w:val="006600"/>
      </w:rPr>
    </w:pPr>
    <w:r>
      <w:rPr>
        <w:noProof/>
      </w:rPr>
      <w:pict>
        <v:group id="_x0000_s2049" style="position:absolute;left:0;text-align:left;margin-left:-83.7pt;margin-top:-22.95pt;width:596.7pt;height:107.9pt;z-index:251660288" coordorigin="-28,1" coordsize="11934,2102">
          <v:group id="_x0000_s2050" style="position:absolute;left:7640;top:-2164;width:2102;height:6431;rotation:90;flip:x y;mso-position-horizontal:right;mso-position-horizontal-relative:page;mso-position-vertical:top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6519;top:1258;width:4303;height:10040;flip:x" o:connectortype="straight" stroked="f" strokecolor="#a7bfde">
              <o:lock v:ext="edit" aspectratio="t"/>
            </v:shape>
            <v:group id="_x0000_s2052" style="position:absolute;left:5531;top:9226;width:5291;height:5845" coordorigin="5531,9226" coordsize="5291,5845">
              <o:lock v:ext="edit" aspectratio="t"/>
              <v:shape id="_x0000_s2053" style="position:absolute;left:5531;top:9226;width:5291;height:5845;mso-position-horizontal-relative:text;mso-position-vertical-relative:text" coordsize="6418,6670" path="m6418,1185r,5485l1809,6669c974,5889,,3958,1407,1987hfc2830,,5591,411,6418,1185haxe" fillcolor="#a9e1a5" stroked="f">
                <v:path arrowok="t"/>
                <o:lock v:ext="edit" aspectratio="t"/>
              </v:shape>
              <v:oval id="_x0000_s2054" style="position:absolute;left:6117;top:10212;width:4526;height:4258;rotation:41366637fd;flip:y" fillcolor="#e2fee5" stroked="f" strokecolor="#a7bfde">
                <o:lock v:ext="edit" aspectratio="t"/>
              </v:oval>
              <v:oval id="_x0000_s2055" style="position:absolute;left:6217;top:10481;width:3424;height:3221;rotation:41366637fd;flip:y;v-text-anchor:middle" fillcolor="#090" stroked="f" strokecolor="#a7bfde">
                <o:lock v:ext="edit" aspectratio="t"/>
                <v:textbox style="mso-next-textbox:#_x0000_s2055" inset="0,0,0,0">
                  <w:txbxContent>
                    <w:p w:rsidR="00DD48F9" w:rsidRPr="00704965" w:rsidRDefault="00DD48F9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704965">
                        <w:rPr>
                          <w:b/>
                          <w:bCs/>
                          <w:color w:val="FFFFFF"/>
                        </w:rPr>
                        <w:t>НОЧУ ДПО «ОЦМП»</w:t>
                      </w:r>
                    </w:p>
                  </w:txbxContent>
                </v:textbox>
              </v:oval>
            </v:group>
          </v:group>
          <v:line id="_x0000_s2056" style="position:absolute;flip:x" from="-28,1866" to="10769,1872" strokecolor="#a9e1a5"/>
        </v:group>
      </w:pict>
    </w:r>
    <w:r w:rsidRPr="00B062F5">
      <w:rPr>
        <w:b/>
        <w:color w:val="006600"/>
        <w:sz w:val="20"/>
        <w:szCs w:val="20"/>
      </w:rPr>
      <w:t>Негосударственное образовательное частное учреждение                                                                       дополнительного профессионального образования                                                                                     «Образовательный центр молочной промышленности»                                                                                         115093, РФ, г. Москва, ул. Люсиновская, д. 35                                                                                                              тел. (499) 237-00-23, 236-21-46                                                                                                                      ontc_mp@mail.ru</w:t>
    </w:r>
  </w:p>
  <w:p w:rsidR="00DD48F9" w:rsidRPr="00B062F5" w:rsidRDefault="00DD48F9">
    <w:pPr>
      <w:pStyle w:val="Header"/>
      <w:rPr>
        <w:color w:val="0066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9FF323A"/>
    <w:multiLevelType w:val="multilevel"/>
    <w:tmpl w:val="91725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A2"/>
    <w:rsid w:val="00003DFD"/>
    <w:rsid w:val="0000432E"/>
    <w:rsid w:val="00011CA5"/>
    <w:rsid w:val="0001308B"/>
    <w:rsid w:val="0001400E"/>
    <w:rsid w:val="0001641B"/>
    <w:rsid w:val="00022FFC"/>
    <w:rsid w:val="000405F9"/>
    <w:rsid w:val="00050CEE"/>
    <w:rsid w:val="00086C38"/>
    <w:rsid w:val="000A4E6A"/>
    <w:rsid w:val="000A5A1B"/>
    <w:rsid w:val="000B0CA7"/>
    <w:rsid w:val="00100FD6"/>
    <w:rsid w:val="001251D0"/>
    <w:rsid w:val="001336B2"/>
    <w:rsid w:val="0013428B"/>
    <w:rsid w:val="0019138D"/>
    <w:rsid w:val="001A006A"/>
    <w:rsid w:val="001C55E3"/>
    <w:rsid w:val="001D66C4"/>
    <w:rsid w:val="001E2CAB"/>
    <w:rsid w:val="002031E7"/>
    <w:rsid w:val="00224914"/>
    <w:rsid w:val="00237040"/>
    <w:rsid w:val="00257B63"/>
    <w:rsid w:val="002601B9"/>
    <w:rsid w:val="002624B3"/>
    <w:rsid w:val="00276268"/>
    <w:rsid w:val="00297654"/>
    <w:rsid w:val="00310E52"/>
    <w:rsid w:val="00327B1E"/>
    <w:rsid w:val="00340855"/>
    <w:rsid w:val="00354C6B"/>
    <w:rsid w:val="00361961"/>
    <w:rsid w:val="00366536"/>
    <w:rsid w:val="003A26C4"/>
    <w:rsid w:val="003C0530"/>
    <w:rsid w:val="003C3297"/>
    <w:rsid w:val="003D55E8"/>
    <w:rsid w:val="003D712B"/>
    <w:rsid w:val="003E2E8C"/>
    <w:rsid w:val="003F3070"/>
    <w:rsid w:val="00417B00"/>
    <w:rsid w:val="0042267B"/>
    <w:rsid w:val="00434DB6"/>
    <w:rsid w:val="00440D6F"/>
    <w:rsid w:val="004512DB"/>
    <w:rsid w:val="00463894"/>
    <w:rsid w:val="004A1211"/>
    <w:rsid w:val="004D333D"/>
    <w:rsid w:val="004E0FA3"/>
    <w:rsid w:val="004F3DDB"/>
    <w:rsid w:val="004F6700"/>
    <w:rsid w:val="004F6766"/>
    <w:rsid w:val="00510041"/>
    <w:rsid w:val="00512336"/>
    <w:rsid w:val="005170F4"/>
    <w:rsid w:val="0052438C"/>
    <w:rsid w:val="00536C56"/>
    <w:rsid w:val="00560C75"/>
    <w:rsid w:val="00575C40"/>
    <w:rsid w:val="00577329"/>
    <w:rsid w:val="005823BC"/>
    <w:rsid w:val="005978B3"/>
    <w:rsid w:val="005D4DF4"/>
    <w:rsid w:val="005E70B3"/>
    <w:rsid w:val="005F1904"/>
    <w:rsid w:val="005F230F"/>
    <w:rsid w:val="005F232D"/>
    <w:rsid w:val="0062029C"/>
    <w:rsid w:val="00637112"/>
    <w:rsid w:val="00640505"/>
    <w:rsid w:val="0064364D"/>
    <w:rsid w:val="00664E94"/>
    <w:rsid w:val="00671945"/>
    <w:rsid w:val="00674FB5"/>
    <w:rsid w:val="00681D93"/>
    <w:rsid w:val="00696C68"/>
    <w:rsid w:val="006B29D4"/>
    <w:rsid w:val="006C25AB"/>
    <w:rsid w:val="006E43DE"/>
    <w:rsid w:val="006F117C"/>
    <w:rsid w:val="006F29AF"/>
    <w:rsid w:val="007002CF"/>
    <w:rsid w:val="007016A2"/>
    <w:rsid w:val="00704965"/>
    <w:rsid w:val="007124D0"/>
    <w:rsid w:val="00712DD0"/>
    <w:rsid w:val="00725CD3"/>
    <w:rsid w:val="00725EE3"/>
    <w:rsid w:val="00740372"/>
    <w:rsid w:val="007528F8"/>
    <w:rsid w:val="007656D5"/>
    <w:rsid w:val="00765A9B"/>
    <w:rsid w:val="00772AF0"/>
    <w:rsid w:val="0078575F"/>
    <w:rsid w:val="007957A7"/>
    <w:rsid w:val="007D0FE7"/>
    <w:rsid w:val="007E6DEA"/>
    <w:rsid w:val="007F5D1D"/>
    <w:rsid w:val="007F78DE"/>
    <w:rsid w:val="00807668"/>
    <w:rsid w:val="00811C58"/>
    <w:rsid w:val="00816683"/>
    <w:rsid w:val="00834B8A"/>
    <w:rsid w:val="0084427E"/>
    <w:rsid w:val="00852959"/>
    <w:rsid w:val="008640AB"/>
    <w:rsid w:val="0088252D"/>
    <w:rsid w:val="008B5515"/>
    <w:rsid w:val="008C622E"/>
    <w:rsid w:val="008D1E7B"/>
    <w:rsid w:val="008E421C"/>
    <w:rsid w:val="00902CA0"/>
    <w:rsid w:val="00916CBE"/>
    <w:rsid w:val="00916CED"/>
    <w:rsid w:val="00941C2E"/>
    <w:rsid w:val="00943B47"/>
    <w:rsid w:val="009535C7"/>
    <w:rsid w:val="009D6CEC"/>
    <w:rsid w:val="009E3142"/>
    <w:rsid w:val="00A328D9"/>
    <w:rsid w:val="00A44BB9"/>
    <w:rsid w:val="00A46D24"/>
    <w:rsid w:val="00A53981"/>
    <w:rsid w:val="00A80877"/>
    <w:rsid w:val="00A868B5"/>
    <w:rsid w:val="00A916FE"/>
    <w:rsid w:val="00A96985"/>
    <w:rsid w:val="00AA6DF1"/>
    <w:rsid w:val="00AE12A3"/>
    <w:rsid w:val="00AE4340"/>
    <w:rsid w:val="00AF2924"/>
    <w:rsid w:val="00AF5ACF"/>
    <w:rsid w:val="00AF5E1F"/>
    <w:rsid w:val="00B01CA9"/>
    <w:rsid w:val="00B01E00"/>
    <w:rsid w:val="00B062F5"/>
    <w:rsid w:val="00B106BF"/>
    <w:rsid w:val="00B169AE"/>
    <w:rsid w:val="00B213FC"/>
    <w:rsid w:val="00B83CE3"/>
    <w:rsid w:val="00BB7B49"/>
    <w:rsid w:val="00BC4690"/>
    <w:rsid w:val="00BE6FCA"/>
    <w:rsid w:val="00BE74FE"/>
    <w:rsid w:val="00C03DAD"/>
    <w:rsid w:val="00C108A2"/>
    <w:rsid w:val="00C14E8E"/>
    <w:rsid w:val="00C212EA"/>
    <w:rsid w:val="00C227DC"/>
    <w:rsid w:val="00C55FF0"/>
    <w:rsid w:val="00C717D0"/>
    <w:rsid w:val="00C8650A"/>
    <w:rsid w:val="00CA07A4"/>
    <w:rsid w:val="00CA740B"/>
    <w:rsid w:val="00CF615B"/>
    <w:rsid w:val="00D2363C"/>
    <w:rsid w:val="00D240C4"/>
    <w:rsid w:val="00D45B8E"/>
    <w:rsid w:val="00D517A2"/>
    <w:rsid w:val="00D83C20"/>
    <w:rsid w:val="00D969E1"/>
    <w:rsid w:val="00DC05AE"/>
    <w:rsid w:val="00DC1B9F"/>
    <w:rsid w:val="00DD48F9"/>
    <w:rsid w:val="00E03F17"/>
    <w:rsid w:val="00E17178"/>
    <w:rsid w:val="00E2381F"/>
    <w:rsid w:val="00E36648"/>
    <w:rsid w:val="00E50F91"/>
    <w:rsid w:val="00E61D4B"/>
    <w:rsid w:val="00E66492"/>
    <w:rsid w:val="00E75963"/>
    <w:rsid w:val="00E80612"/>
    <w:rsid w:val="00E82315"/>
    <w:rsid w:val="00E92E40"/>
    <w:rsid w:val="00EB4F06"/>
    <w:rsid w:val="00ED2426"/>
    <w:rsid w:val="00EE1AB9"/>
    <w:rsid w:val="00EE5301"/>
    <w:rsid w:val="00EF2BCA"/>
    <w:rsid w:val="00F246F8"/>
    <w:rsid w:val="00F36D15"/>
    <w:rsid w:val="00F7272A"/>
    <w:rsid w:val="00FB0D8C"/>
    <w:rsid w:val="00FB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E42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46D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6D24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D6C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CE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D6C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CE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CE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46D24"/>
    <w:pPr>
      <w:suppressAutoHyphens/>
      <w:jc w:val="center"/>
    </w:pPr>
    <w:rPr>
      <w:rFonts w:ascii="Georgia" w:hAnsi="Georgia"/>
      <w:b/>
      <w:i/>
      <w:iCs/>
      <w:sz w:val="32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D24"/>
    <w:rPr>
      <w:rFonts w:ascii="Georgia" w:hAnsi="Georgia" w:cs="Times New Roman"/>
      <w:b/>
      <w:i/>
      <w:iCs/>
      <w:sz w:val="28"/>
      <w:szCs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46D24"/>
    <w:pPr>
      <w:suppressAutoHyphens/>
      <w:ind w:firstLine="720"/>
      <w:jc w:val="both"/>
    </w:pPr>
    <w:rPr>
      <w:rFonts w:ascii="Arial" w:hAnsi="Arial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D24"/>
    <w:rPr>
      <w:rFonts w:ascii="Arial" w:hAnsi="Arial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A46D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8231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140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399</Words>
  <Characters>2277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                                                                       дополнительного профессионального обучения                                                                                     «Обра</dc:title>
  <dc:subject/>
  <dc:creator>Владимир</dc:creator>
  <cp:keywords/>
  <dc:description/>
  <cp:lastModifiedBy>LNOUC</cp:lastModifiedBy>
  <cp:revision>17</cp:revision>
  <cp:lastPrinted>2015-12-09T10:45:00Z</cp:lastPrinted>
  <dcterms:created xsi:type="dcterms:W3CDTF">2016-01-14T12:17:00Z</dcterms:created>
  <dcterms:modified xsi:type="dcterms:W3CDTF">2017-02-01T15:35:00Z</dcterms:modified>
</cp:coreProperties>
</file>